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2F" w:rsidRDefault="00AE122F" w:rsidP="007D7427">
      <w:pPr>
        <w:ind w:right="708"/>
      </w:pPr>
    </w:p>
    <w:p w:rsidR="00AE122F" w:rsidRPr="00D415A8" w:rsidRDefault="00AE122F" w:rsidP="00AE122F">
      <w:pPr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415A8">
        <w:rPr>
          <w:rFonts w:ascii="Times New Roman" w:hAnsi="Times New Roman" w:cs="Times New Roman"/>
        </w:rPr>
        <w:t>Приложение №1</w:t>
      </w:r>
    </w:p>
    <w:p w:rsidR="00AE122F" w:rsidRPr="00D415A8" w:rsidRDefault="00AE122F" w:rsidP="00AE122F">
      <w:pPr>
        <w:tabs>
          <w:tab w:val="left" w:pos="2160"/>
        </w:tabs>
        <w:ind w:firstLine="540"/>
        <w:jc w:val="right"/>
        <w:rPr>
          <w:rFonts w:ascii="Times New Roman" w:hAnsi="Times New Roman" w:cs="Times New Roman"/>
        </w:rPr>
      </w:pPr>
      <w:r w:rsidRPr="00D415A8">
        <w:rPr>
          <w:rFonts w:ascii="Times New Roman" w:hAnsi="Times New Roman" w:cs="Times New Roman"/>
        </w:rPr>
        <w:t xml:space="preserve">к Приказу № </w:t>
      </w:r>
      <w:r w:rsidRPr="00D415A8">
        <w:rPr>
          <w:rFonts w:ascii="Times New Roman" w:hAnsi="Times New Roman" w:cs="Times New Roman"/>
        </w:rPr>
        <w:t>51</w:t>
      </w:r>
      <w:r w:rsidRPr="00D415A8">
        <w:rPr>
          <w:rFonts w:ascii="Times New Roman" w:hAnsi="Times New Roman" w:cs="Times New Roman"/>
        </w:rPr>
        <w:t xml:space="preserve"> от </w:t>
      </w:r>
      <w:r w:rsidRPr="00D415A8">
        <w:rPr>
          <w:rFonts w:ascii="Times New Roman" w:hAnsi="Times New Roman" w:cs="Times New Roman"/>
        </w:rPr>
        <w:t>03 октября 2022</w:t>
      </w:r>
      <w:r w:rsidRPr="00D415A8">
        <w:rPr>
          <w:rFonts w:ascii="Times New Roman" w:hAnsi="Times New Roman" w:cs="Times New Roman"/>
        </w:rPr>
        <w:t xml:space="preserve"> года</w:t>
      </w:r>
    </w:p>
    <w:p w:rsidR="00AE122F" w:rsidRPr="00FD1F7D" w:rsidRDefault="00AE122F" w:rsidP="00AE122F"/>
    <w:p w:rsidR="00AE122F" w:rsidRPr="00990194" w:rsidRDefault="00AE122F" w:rsidP="00AE122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990194">
        <w:rPr>
          <w:rFonts w:ascii="Times New Roman" w:hAnsi="Times New Roman" w:cs="Times New Roman"/>
          <w:b/>
          <w:bCs/>
          <w:color w:val="000000"/>
        </w:rPr>
        <w:t xml:space="preserve">Перечень информации, относящейся к инсайдерской информации </w:t>
      </w:r>
    </w:p>
    <w:p w:rsidR="00AE122F" w:rsidRDefault="00AE122F" w:rsidP="00990194">
      <w:pPr>
        <w:pStyle w:val="aff0"/>
        <w:ind w:firstLine="540"/>
        <w:jc w:val="center"/>
        <w:rPr>
          <w:b/>
          <w:color w:val="000000"/>
          <w:sz w:val="22"/>
          <w:szCs w:val="22"/>
        </w:rPr>
      </w:pPr>
      <w:r w:rsidRPr="00990194">
        <w:rPr>
          <w:b/>
          <w:sz w:val="22"/>
          <w:szCs w:val="22"/>
        </w:rPr>
        <w:t>Общества с ограниченной ответственностью</w:t>
      </w:r>
      <w:r w:rsidRPr="00990194">
        <w:rPr>
          <w:b/>
          <w:color w:val="000000"/>
          <w:sz w:val="22"/>
          <w:szCs w:val="22"/>
        </w:rPr>
        <w:t xml:space="preserve"> «</w:t>
      </w:r>
      <w:proofErr w:type="spellStart"/>
      <w:r w:rsidRPr="00990194">
        <w:rPr>
          <w:b/>
          <w:color w:val="000000"/>
          <w:sz w:val="22"/>
          <w:szCs w:val="22"/>
        </w:rPr>
        <w:t>Контрада</w:t>
      </w:r>
      <w:proofErr w:type="spellEnd"/>
      <w:r w:rsidRPr="00990194">
        <w:rPr>
          <w:b/>
          <w:color w:val="000000"/>
          <w:sz w:val="22"/>
          <w:szCs w:val="22"/>
        </w:rPr>
        <w:t xml:space="preserve"> Капитал</w:t>
      </w:r>
      <w:r w:rsidRPr="00990194">
        <w:rPr>
          <w:b/>
          <w:color w:val="000000"/>
          <w:sz w:val="22"/>
          <w:szCs w:val="22"/>
        </w:rPr>
        <w:t>»</w:t>
      </w:r>
    </w:p>
    <w:p w:rsidR="001F4316" w:rsidRPr="001F4316" w:rsidRDefault="001F4316" w:rsidP="00990194">
      <w:pPr>
        <w:pStyle w:val="aff0"/>
        <w:ind w:firstLine="540"/>
        <w:jc w:val="center"/>
        <w:rPr>
          <w:rFonts w:eastAsia="Calibri"/>
          <w:b/>
          <w:bCs/>
          <w:color w:val="000000"/>
          <w:sz w:val="22"/>
          <w:szCs w:val="22"/>
          <w:lang w:eastAsia="zh-CN"/>
        </w:rPr>
      </w:pPr>
      <w:r w:rsidRPr="001F4316">
        <w:rPr>
          <w:rFonts w:eastAsia="Calibri"/>
          <w:b/>
          <w:bCs/>
          <w:color w:val="000000"/>
          <w:sz w:val="22"/>
          <w:szCs w:val="22"/>
          <w:lang w:eastAsia="zh-CN"/>
        </w:rPr>
        <w:t>при осуществлении деятельности профессионального участника рынка ценных бумаг по доверительному управлению ценными бумагами</w:t>
      </w:r>
    </w:p>
    <w:p w:rsidR="00AE122F" w:rsidRPr="00FD1F7D" w:rsidRDefault="00AE122F" w:rsidP="00AE122F"/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  <w:vanish/>
        </w:rPr>
      </w:pPr>
      <w:r w:rsidRPr="00D415A8">
        <w:rPr>
          <w:rFonts w:ascii="Times New Roman" w:hAnsi="Times New Roman" w:cs="Times New Roman"/>
          <w:bCs/>
        </w:rPr>
        <w:t xml:space="preserve">1. </w:t>
      </w:r>
      <w:r w:rsidRPr="00D415A8">
        <w:rPr>
          <w:rFonts w:ascii="Times New Roman" w:hAnsi="Times New Roman" w:cs="Times New Roman"/>
          <w:bCs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vanish/>
        </w:rPr>
      </w:pPr>
      <w:r w:rsidRPr="00D415A8">
        <w:rPr>
          <w:rFonts w:ascii="Times New Roman" w:hAnsi="Times New Roman" w:cs="Times New Roman"/>
          <w:vanish/>
        </w:rPr>
        <w:t> </w:t>
      </w:r>
    </w:p>
    <w:p w:rsidR="005C3282" w:rsidRPr="00D415A8" w:rsidRDefault="00AE122F" w:rsidP="00D415A8">
      <w:pPr>
        <w:pStyle w:val="aff0"/>
        <w:tabs>
          <w:tab w:val="left" w:pos="851"/>
          <w:tab w:val="left" w:pos="1134"/>
          <w:tab w:val="left" w:pos="1276"/>
          <w:tab w:val="left" w:pos="1418"/>
        </w:tabs>
        <w:ind w:firstLine="567"/>
        <w:jc w:val="both"/>
        <w:rPr>
          <w:rFonts w:eastAsia="SimSun"/>
          <w:sz w:val="22"/>
          <w:szCs w:val="22"/>
        </w:rPr>
      </w:pPr>
      <w:r w:rsidRPr="00D415A8">
        <w:rPr>
          <w:sz w:val="22"/>
          <w:szCs w:val="22"/>
        </w:rPr>
        <w:t>К инсайдерской информации Общества с ограниченной ответственностью «</w:t>
      </w:r>
      <w:proofErr w:type="spellStart"/>
      <w:r w:rsidR="005C3282" w:rsidRPr="00D415A8">
        <w:rPr>
          <w:sz w:val="22"/>
          <w:szCs w:val="22"/>
        </w:rPr>
        <w:t>Контрада</w:t>
      </w:r>
      <w:proofErr w:type="spellEnd"/>
      <w:r w:rsidR="005C3282" w:rsidRPr="00D415A8">
        <w:rPr>
          <w:sz w:val="22"/>
          <w:szCs w:val="22"/>
        </w:rPr>
        <w:t xml:space="preserve"> Капитал</w:t>
      </w:r>
      <w:r w:rsidRPr="00D415A8">
        <w:rPr>
          <w:sz w:val="22"/>
          <w:szCs w:val="22"/>
        </w:rPr>
        <w:t>»</w:t>
      </w:r>
      <w:r w:rsidR="005C3282" w:rsidRPr="00D415A8">
        <w:rPr>
          <w:sz w:val="22"/>
          <w:szCs w:val="22"/>
        </w:rPr>
        <w:t xml:space="preserve"> (далее – </w:t>
      </w:r>
      <w:r w:rsidR="00990194" w:rsidRPr="00D415A8">
        <w:rPr>
          <w:sz w:val="22"/>
          <w:szCs w:val="22"/>
        </w:rPr>
        <w:t>доверительный управляющий</w:t>
      </w:r>
      <w:r w:rsidR="001F4316">
        <w:rPr>
          <w:sz w:val="22"/>
          <w:szCs w:val="22"/>
        </w:rPr>
        <w:t>)</w:t>
      </w:r>
      <w:r w:rsidR="005C3282" w:rsidRPr="00D415A8">
        <w:rPr>
          <w:sz w:val="22"/>
          <w:szCs w:val="22"/>
        </w:rPr>
        <w:t xml:space="preserve"> </w:t>
      </w:r>
      <w:r w:rsidR="001F4316">
        <w:rPr>
          <w:sz w:val="22"/>
          <w:szCs w:val="22"/>
        </w:rPr>
        <w:t>при осуществлении деятельности</w:t>
      </w:r>
      <w:r w:rsidR="005C3282" w:rsidRPr="00D415A8">
        <w:rPr>
          <w:sz w:val="22"/>
          <w:szCs w:val="22"/>
        </w:rPr>
        <w:t xml:space="preserve"> </w:t>
      </w:r>
      <w:r w:rsidR="005C3282" w:rsidRPr="00D415A8">
        <w:rPr>
          <w:rFonts w:eastAsia="SimSun"/>
          <w:sz w:val="22"/>
          <w:szCs w:val="22"/>
        </w:rPr>
        <w:t xml:space="preserve">профессионального участника рынка ценных бумаг </w:t>
      </w:r>
      <w:r w:rsidR="005C3282" w:rsidRPr="00D415A8">
        <w:rPr>
          <w:rFonts w:eastAsia="SimSun"/>
          <w:sz w:val="22"/>
          <w:szCs w:val="22"/>
        </w:rPr>
        <w:t>по доверительному управлению ценными бумагами</w:t>
      </w:r>
      <w:r w:rsidR="005C3282" w:rsidRPr="00D415A8">
        <w:rPr>
          <w:rFonts w:eastAsia="SimSun"/>
          <w:sz w:val="22"/>
          <w:szCs w:val="22"/>
        </w:rPr>
        <w:t xml:space="preserve">, </w:t>
      </w:r>
      <w:r w:rsidR="005C3282" w:rsidRPr="00D415A8">
        <w:rPr>
          <w:rFonts w:eastAsia="SimSun"/>
          <w:sz w:val="22"/>
          <w:szCs w:val="22"/>
        </w:rPr>
        <w:t>относится следующая информация:</w:t>
      </w:r>
    </w:p>
    <w:p w:rsidR="00D415A8" w:rsidRPr="00D415A8" w:rsidRDefault="00990194" w:rsidP="00D415A8">
      <w:pPr>
        <w:pStyle w:val="af6"/>
        <w:numPr>
          <w:ilvl w:val="1"/>
          <w:numId w:val="1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D415A8">
        <w:rPr>
          <w:rFonts w:ascii="Times New Roman" w:eastAsia="SimSun" w:hAnsi="Times New Roman" w:cs="Times New Roman"/>
          <w:color w:val="auto"/>
        </w:rPr>
        <w:t>Информация о решениях работников доверительного управляющего о совершении сделок с ценными бумагами, допущенными к организованным торгам (в отношении которых подана заявка о допуске к организованным торгам), и (или) о заключении договоров, являющихся производными финансовыми инструментами, в случае</w:t>
      </w:r>
      <w:r w:rsidRPr="00D415A8">
        <w:rPr>
          <w:rFonts w:ascii="Times New Roman" w:eastAsia="SimSun" w:hAnsi="Times New Roman" w:cs="Times New Roman"/>
          <w:color w:val="auto"/>
        </w:rPr>
        <w:t>,</w:t>
      </w:r>
      <w:r w:rsidRPr="00D415A8">
        <w:rPr>
          <w:rFonts w:ascii="Times New Roman" w:eastAsia="SimSun" w:hAnsi="Times New Roman" w:cs="Times New Roman"/>
          <w:color w:val="auto"/>
        </w:rPr>
        <w:t xml:space="preserve"> когда такие сделки и (или) договоры могут оказать существенное влияние на цены финансовых инструментов</w:t>
      </w:r>
      <w:r w:rsidRPr="00D415A8">
        <w:rPr>
          <w:rFonts w:ascii="Times New Roman" w:eastAsia="SimSun" w:hAnsi="Times New Roman" w:cs="Times New Roman"/>
          <w:color w:val="auto"/>
        </w:rPr>
        <w:t>.</w:t>
      </w:r>
      <w:r w:rsidR="00AE122F" w:rsidRPr="00D415A8">
        <w:rPr>
          <w:rFonts w:ascii="Times New Roman" w:hAnsi="Times New Roman" w:cs="Times New Roman"/>
          <w:vanish/>
          <w:color w:val="auto"/>
        </w:rPr>
        <w:t>   </w:t>
      </w:r>
    </w:p>
    <w:p w:rsidR="00AE122F" w:rsidRPr="00D415A8" w:rsidRDefault="00AE122F" w:rsidP="00D415A8">
      <w:pPr>
        <w:pStyle w:val="af6"/>
        <w:numPr>
          <w:ilvl w:val="0"/>
          <w:numId w:val="1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hAnsi="Times New Roman" w:cs="Times New Roman"/>
          <w:color w:val="auto"/>
        </w:rPr>
      </w:pPr>
      <w:r w:rsidRPr="00D415A8">
        <w:rPr>
          <w:rFonts w:ascii="Times New Roman" w:hAnsi="Times New Roman" w:cs="Times New Roman"/>
          <w:color w:val="auto"/>
        </w:rPr>
        <w:t xml:space="preserve">Согласно пункту 5 </w:t>
      </w:r>
      <w:hyperlink r:id="rId7" w:history="1">
        <w:r w:rsidRPr="00D415A8">
          <w:rPr>
            <w:rFonts w:ascii="Times New Roman" w:hAnsi="Times New Roman" w:cs="Times New Roman"/>
            <w:color w:val="auto"/>
          </w:rPr>
          <w:t>статьи 3</w:t>
        </w:r>
      </w:hyperlink>
      <w:r w:rsidRPr="00D415A8">
        <w:rPr>
          <w:rFonts w:ascii="Times New Roman" w:hAnsi="Times New Roman" w:cs="Times New Roman"/>
          <w:color w:val="auto"/>
        </w:rPr>
        <w:t xml:space="preserve">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к инсайдерской информации не относятся: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415A8">
        <w:rPr>
          <w:rFonts w:ascii="Times New Roman" w:hAnsi="Times New Roman" w:cs="Times New Roman"/>
        </w:rPr>
        <w:t>сведения, ставшие доступными неограниченному кругу лиц, в том числе в результате их распространения;</w:t>
      </w:r>
    </w:p>
    <w:p w:rsidR="00AE122F" w:rsidRPr="00D415A8" w:rsidRDefault="00AE122F" w:rsidP="00D415A8">
      <w:pPr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D415A8">
        <w:rPr>
          <w:rFonts w:ascii="Times New Roman" w:hAnsi="Times New Roman" w:cs="Times New Roman"/>
        </w:rPr>
        <w:t>осуществленные на основе общедоступной информации исследования, прогнозы и оценки в отношении финансовых инструментов, иностранной валюты и (или) товаров, а также рекомендации и (или) предложения об осуществлении операций с финансовыми инструментами, иностранной валютой и (или) товарами.</w:t>
      </w:r>
    </w:p>
    <w:p w:rsidR="00AE122F" w:rsidRPr="00D415A8" w:rsidRDefault="00AE122F" w:rsidP="00D415A8">
      <w:pPr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</w:rPr>
      </w:pPr>
    </w:p>
    <w:p w:rsidR="00AE122F" w:rsidRPr="00D415A8" w:rsidRDefault="00AE122F" w:rsidP="00D415A8">
      <w:pPr>
        <w:tabs>
          <w:tab w:val="left" w:pos="851"/>
          <w:tab w:val="left" w:pos="1134"/>
        </w:tabs>
        <w:ind w:right="708" w:firstLine="567"/>
        <w:rPr>
          <w:rFonts w:ascii="Times New Roman" w:hAnsi="Times New Roman" w:cs="Times New Roman"/>
        </w:rPr>
      </w:pPr>
    </w:p>
    <w:sectPr w:rsidR="00AE122F" w:rsidRPr="00D415A8" w:rsidSect="007D7427">
      <w:headerReference w:type="default" r:id="rId8"/>
      <w:pgSz w:w="11906" w:h="16838"/>
      <w:pgMar w:top="1134" w:right="851" w:bottom="1134" w:left="1418" w:header="42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129" w:rsidRDefault="004B0129">
      <w:r>
        <w:separator/>
      </w:r>
    </w:p>
  </w:endnote>
  <w:endnote w:type="continuationSeparator" w:id="0">
    <w:p w:rsidR="004B0129" w:rsidRDefault="004B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129" w:rsidRDefault="004B0129">
      <w:r>
        <w:separator/>
      </w:r>
    </w:p>
  </w:footnote>
  <w:footnote w:type="continuationSeparator" w:id="0">
    <w:p w:rsidR="004B0129" w:rsidRDefault="004B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129" w:rsidRDefault="004B0129">
    <w:pPr>
      <w:tabs>
        <w:tab w:val="left" w:pos="5103"/>
      </w:tabs>
      <w:spacing w:before="300"/>
      <w:jc w:val="right"/>
    </w:pPr>
  </w:p>
  <w:p w:rsidR="004B0129" w:rsidRDefault="004B0129" w:rsidP="00632727">
    <w:pPr>
      <w:pStyle w:val="afa"/>
      <w:ind w:left="142" w:firstLine="142"/>
      <w:rPr>
        <w:lang w:eastAsia="ru-RU"/>
      </w:rPr>
    </w:pPr>
    <w:r>
      <w:rPr>
        <w:noProof/>
        <w:lang w:eastAsia="ru-RU"/>
      </w:rPr>
      <w:drawing>
        <wp:inline distT="0" distB="0" distL="0" distR="0">
          <wp:extent cx="1938938" cy="619125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160" cy="63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0129" w:rsidRDefault="004B0129">
    <w:pPr>
      <w:pStyle w:val="afa"/>
      <w:rPr>
        <w:lang w:val="en-US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CD"/>
    <w:multiLevelType w:val="multilevel"/>
    <w:tmpl w:val="B58428DC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6AA59F3"/>
    <w:multiLevelType w:val="multilevel"/>
    <w:tmpl w:val="04E62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010706C"/>
    <w:multiLevelType w:val="hybridMultilevel"/>
    <w:tmpl w:val="A1282116"/>
    <w:lvl w:ilvl="0" w:tplc="C3004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C3F3B"/>
    <w:multiLevelType w:val="hybridMultilevel"/>
    <w:tmpl w:val="B55C2956"/>
    <w:lvl w:ilvl="0" w:tplc="37DEA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0291F"/>
    <w:multiLevelType w:val="hybridMultilevel"/>
    <w:tmpl w:val="60B6C50E"/>
    <w:lvl w:ilvl="0" w:tplc="BCA0C9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50E25B2"/>
    <w:multiLevelType w:val="hybridMultilevel"/>
    <w:tmpl w:val="A642B11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185713"/>
    <w:multiLevelType w:val="hybridMultilevel"/>
    <w:tmpl w:val="5A5A9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4A4E25"/>
    <w:multiLevelType w:val="hybridMultilevel"/>
    <w:tmpl w:val="5C7ED15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3870FD3"/>
    <w:multiLevelType w:val="multilevel"/>
    <w:tmpl w:val="9B102ACE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365283C"/>
    <w:multiLevelType w:val="hybridMultilevel"/>
    <w:tmpl w:val="A70C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C204A"/>
    <w:multiLevelType w:val="hybridMultilevel"/>
    <w:tmpl w:val="FD6E226A"/>
    <w:lvl w:ilvl="0" w:tplc="9AD68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B40CE"/>
    <w:multiLevelType w:val="hybridMultilevel"/>
    <w:tmpl w:val="B55C2956"/>
    <w:lvl w:ilvl="0" w:tplc="37DEAD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75"/>
    <w:rsid w:val="000249B6"/>
    <w:rsid w:val="00024D1C"/>
    <w:rsid w:val="0003524B"/>
    <w:rsid w:val="000603D1"/>
    <w:rsid w:val="00096E47"/>
    <w:rsid w:val="00105DD2"/>
    <w:rsid w:val="00146389"/>
    <w:rsid w:val="001A1D43"/>
    <w:rsid w:val="001A2A45"/>
    <w:rsid w:val="001F4316"/>
    <w:rsid w:val="00222F29"/>
    <w:rsid w:val="00252BEE"/>
    <w:rsid w:val="00275629"/>
    <w:rsid w:val="00293A36"/>
    <w:rsid w:val="002A19CF"/>
    <w:rsid w:val="002D4A2E"/>
    <w:rsid w:val="00362FE8"/>
    <w:rsid w:val="003643AE"/>
    <w:rsid w:val="0039283F"/>
    <w:rsid w:val="004238D6"/>
    <w:rsid w:val="00486DDC"/>
    <w:rsid w:val="004A0689"/>
    <w:rsid w:val="004B0129"/>
    <w:rsid w:val="004E1013"/>
    <w:rsid w:val="0054140E"/>
    <w:rsid w:val="005438D7"/>
    <w:rsid w:val="00555D06"/>
    <w:rsid w:val="005746D9"/>
    <w:rsid w:val="005C3282"/>
    <w:rsid w:val="005C63BF"/>
    <w:rsid w:val="005D6BBF"/>
    <w:rsid w:val="00613357"/>
    <w:rsid w:val="0061378F"/>
    <w:rsid w:val="00620892"/>
    <w:rsid w:val="00632727"/>
    <w:rsid w:val="006420FC"/>
    <w:rsid w:val="006652F2"/>
    <w:rsid w:val="00680A0D"/>
    <w:rsid w:val="00683F75"/>
    <w:rsid w:val="006931E6"/>
    <w:rsid w:val="006A4017"/>
    <w:rsid w:val="006D3E42"/>
    <w:rsid w:val="006E562E"/>
    <w:rsid w:val="0072550C"/>
    <w:rsid w:val="00745EA1"/>
    <w:rsid w:val="00794180"/>
    <w:rsid w:val="007D7427"/>
    <w:rsid w:val="008524D6"/>
    <w:rsid w:val="008B0003"/>
    <w:rsid w:val="008B62C3"/>
    <w:rsid w:val="008D3E78"/>
    <w:rsid w:val="00937F44"/>
    <w:rsid w:val="00980F61"/>
    <w:rsid w:val="00990194"/>
    <w:rsid w:val="00990F49"/>
    <w:rsid w:val="009E4130"/>
    <w:rsid w:val="009F0474"/>
    <w:rsid w:val="00A20BEC"/>
    <w:rsid w:val="00A54579"/>
    <w:rsid w:val="00AB1526"/>
    <w:rsid w:val="00AE122F"/>
    <w:rsid w:val="00B42E7C"/>
    <w:rsid w:val="00B46FA2"/>
    <w:rsid w:val="00B50CC3"/>
    <w:rsid w:val="00BF0C65"/>
    <w:rsid w:val="00C100CB"/>
    <w:rsid w:val="00C34EED"/>
    <w:rsid w:val="00C67FE3"/>
    <w:rsid w:val="00C730CF"/>
    <w:rsid w:val="00CA4DB5"/>
    <w:rsid w:val="00CF0615"/>
    <w:rsid w:val="00D415A8"/>
    <w:rsid w:val="00DC217E"/>
    <w:rsid w:val="00DD5AA1"/>
    <w:rsid w:val="00DE371A"/>
    <w:rsid w:val="00DE3B7B"/>
    <w:rsid w:val="00E53757"/>
    <w:rsid w:val="00E53F18"/>
    <w:rsid w:val="00E6172C"/>
    <w:rsid w:val="00E6746F"/>
    <w:rsid w:val="00EA6D77"/>
    <w:rsid w:val="00EC336F"/>
    <w:rsid w:val="00ED0399"/>
    <w:rsid w:val="00ED34B4"/>
    <w:rsid w:val="00F1382D"/>
    <w:rsid w:val="00FA3BCE"/>
    <w:rsid w:val="00FA4276"/>
    <w:rsid w:val="00FA625A"/>
    <w:rsid w:val="00FD10F4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BC150"/>
  <w15:docId w15:val="{FD703D63-45CF-4E88-A9BF-10225982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7E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1">
    <w:name w:val="heading 1"/>
    <w:basedOn w:val="a"/>
    <w:next w:val="a"/>
    <w:rsid w:val="00DC217E"/>
    <w:pPr>
      <w:keepNext/>
      <w:keepLines/>
      <w:spacing w:before="360"/>
      <w:outlineLvl w:val="0"/>
    </w:pPr>
    <w:rPr>
      <w:rFonts w:ascii="Cambria" w:eastAsia="Times New Roman" w:hAnsi="Cambria" w:cs="Cambria"/>
      <w:color w:val="1F497D"/>
      <w:sz w:val="32"/>
      <w:szCs w:val="32"/>
    </w:rPr>
  </w:style>
  <w:style w:type="paragraph" w:styleId="2">
    <w:name w:val="heading 2"/>
    <w:basedOn w:val="a"/>
    <w:next w:val="a"/>
    <w:rsid w:val="00DC217E"/>
    <w:pPr>
      <w:keepNext/>
      <w:keepLines/>
      <w:spacing w:before="120"/>
      <w:outlineLvl w:val="1"/>
    </w:pPr>
    <w:rPr>
      <w:rFonts w:ascii="Cambria" w:eastAsia="Times New Roman" w:hAnsi="Cambria" w:cs="Cambria"/>
      <w:b/>
      <w:bCs/>
      <w:color w:val="9BBB59"/>
      <w:sz w:val="28"/>
      <w:szCs w:val="28"/>
    </w:rPr>
  </w:style>
  <w:style w:type="paragraph" w:styleId="3">
    <w:name w:val="heading 3"/>
    <w:basedOn w:val="a"/>
    <w:next w:val="a"/>
    <w:rsid w:val="00DC217E"/>
    <w:pPr>
      <w:keepNext/>
      <w:keepLines/>
      <w:spacing w:before="20"/>
      <w:outlineLvl w:val="2"/>
    </w:pPr>
    <w:rPr>
      <w:rFonts w:eastAsia="Times New Roman"/>
      <w:b/>
      <w:bCs/>
      <w:color w:val="1F497D"/>
      <w:sz w:val="24"/>
      <w:szCs w:val="24"/>
    </w:rPr>
  </w:style>
  <w:style w:type="paragraph" w:styleId="4">
    <w:name w:val="heading 4"/>
    <w:basedOn w:val="a"/>
    <w:next w:val="a"/>
    <w:rsid w:val="00DC217E"/>
    <w:pPr>
      <w:keepNext/>
      <w:keepLines/>
      <w:spacing w:before="200" w:line="273" w:lineRule="auto"/>
      <w:outlineLvl w:val="3"/>
    </w:pPr>
    <w:rPr>
      <w:rFonts w:ascii="Cambria" w:eastAsia="Times New Roman" w:hAnsi="Cambria" w:cs="Cambria"/>
      <w:b/>
      <w:bCs/>
      <w:i/>
      <w:iCs/>
      <w:color w:val="262626"/>
    </w:rPr>
  </w:style>
  <w:style w:type="paragraph" w:styleId="5">
    <w:name w:val="heading 5"/>
    <w:basedOn w:val="a"/>
    <w:next w:val="a"/>
    <w:rsid w:val="00DC217E"/>
    <w:pPr>
      <w:keepNext/>
      <w:keepLines/>
      <w:spacing w:before="200" w:line="273" w:lineRule="auto"/>
      <w:outlineLvl w:val="4"/>
    </w:pPr>
    <w:rPr>
      <w:rFonts w:ascii="Cambria" w:eastAsia="Times New Roman" w:hAnsi="Cambria" w:cs="Cambria"/>
      <w:color w:val="000000"/>
    </w:rPr>
  </w:style>
  <w:style w:type="paragraph" w:styleId="6">
    <w:name w:val="heading 6"/>
    <w:basedOn w:val="a"/>
    <w:next w:val="a"/>
    <w:rsid w:val="00DC217E"/>
    <w:pPr>
      <w:keepNext/>
      <w:keepLines/>
      <w:spacing w:before="200" w:line="273" w:lineRule="auto"/>
      <w:outlineLvl w:val="5"/>
    </w:pPr>
    <w:rPr>
      <w:rFonts w:ascii="Cambria" w:eastAsia="Times New Roman" w:hAnsi="Cambria" w:cs="Cambria"/>
      <w:i/>
      <w:iCs/>
      <w:color w:val="000000"/>
    </w:rPr>
  </w:style>
  <w:style w:type="paragraph" w:styleId="7">
    <w:name w:val="heading 7"/>
    <w:basedOn w:val="a"/>
    <w:next w:val="a"/>
    <w:rsid w:val="00DC217E"/>
    <w:pPr>
      <w:keepNext/>
      <w:keepLines/>
      <w:spacing w:before="200" w:line="273" w:lineRule="auto"/>
      <w:outlineLvl w:val="6"/>
    </w:pPr>
    <w:rPr>
      <w:rFonts w:ascii="Cambria" w:eastAsia="Times New Roman" w:hAnsi="Cambria" w:cs="Cambria"/>
      <w:i/>
      <w:iCs/>
      <w:color w:val="1F497D"/>
    </w:rPr>
  </w:style>
  <w:style w:type="paragraph" w:styleId="8">
    <w:name w:val="heading 8"/>
    <w:basedOn w:val="a"/>
    <w:next w:val="a"/>
    <w:rsid w:val="00DC217E"/>
    <w:pPr>
      <w:keepNext/>
      <w:keepLines/>
      <w:spacing w:before="200" w:line="273" w:lineRule="auto"/>
      <w:outlineLvl w:val="7"/>
    </w:pPr>
    <w:rPr>
      <w:rFonts w:ascii="Cambria" w:eastAsia="Times New Roman" w:hAnsi="Cambria" w:cs="Cambria"/>
      <w:color w:val="000000"/>
      <w:sz w:val="20"/>
      <w:szCs w:val="20"/>
    </w:rPr>
  </w:style>
  <w:style w:type="paragraph" w:styleId="9">
    <w:name w:val="heading 9"/>
    <w:basedOn w:val="a"/>
    <w:next w:val="a"/>
    <w:rsid w:val="00DC217E"/>
    <w:pPr>
      <w:keepNext/>
      <w:keepLines/>
      <w:spacing w:before="200" w:line="273" w:lineRule="auto"/>
      <w:outlineLvl w:val="8"/>
    </w:pPr>
    <w:rPr>
      <w:rFonts w:ascii="Cambria" w:eastAsia="Times New Roman" w:hAnsi="Cambria" w:cs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DC217E"/>
    <w:rPr>
      <w:rFonts w:ascii="Cambria" w:hAnsi="Cambria" w:cs="Cambria"/>
      <w:color w:val="1F497D"/>
      <w:spacing w:val="30"/>
      <w:sz w:val="52"/>
      <w:szCs w:val="52"/>
    </w:rPr>
  </w:style>
  <w:style w:type="character" w:customStyle="1" w:styleId="10">
    <w:name w:val="Заголовок 1 Знак"/>
    <w:qFormat/>
    <w:rsid w:val="00DC217E"/>
    <w:rPr>
      <w:rFonts w:ascii="Cambria" w:hAnsi="Cambria" w:cs="Cambria"/>
      <w:color w:val="1F497D"/>
      <w:sz w:val="28"/>
      <w:szCs w:val="28"/>
    </w:rPr>
  </w:style>
  <w:style w:type="character" w:customStyle="1" w:styleId="20">
    <w:name w:val="Заголовок 2 Знак"/>
    <w:qFormat/>
    <w:rsid w:val="00DC217E"/>
    <w:rPr>
      <w:rFonts w:ascii="Cambria" w:hAnsi="Cambria" w:cs="Cambria"/>
      <w:b/>
      <w:bCs/>
      <w:color w:val="9BBB59"/>
      <w:sz w:val="26"/>
      <w:szCs w:val="26"/>
    </w:rPr>
  </w:style>
  <w:style w:type="character" w:customStyle="1" w:styleId="30">
    <w:name w:val="Заголовок 3 Знак"/>
    <w:qFormat/>
    <w:rsid w:val="00DC217E"/>
    <w:rPr>
      <w:rFonts w:eastAsia="Times New Roman"/>
      <w:b/>
      <w:bCs/>
      <w:color w:val="1F497D"/>
      <w:sz w:val="24"/>
      <w:szCs w:val="24"/>
    </w:rPr>
  </w:style>
  <w:style w:type="character" w:customStyle="1" w:styleId="40">
    <w:name w:val="Заголовок 4 Знак"/>
    <w:qFormat/>
    <w:rsid w:val="00DC217E"/>
    <w:rPr>
      <w:rFonts w:ascii="Cambria" w:hAnsi="Cambria" w:cs="Cambria"/>
      <w:b/>
      <w:bCs/>
      <w:i/>
      <w:iCs/>
      <w:color w:val="262626"/>
    </w:rPr>
  </w:style>
  <w:style w:type="character" w:customStyle="1" w:styleId="50">
    <w:name w:val="Заголовок 5 Знак"/>
    <w:qFormat/>
    <w:rsid w:val="00DC217E"/>
    <w:rPr>
      <w:rFonts w:ascii="Cambria" w:hAnsi="Cambria" w:cs="Cambria"/>
      <w:color w:val="000000"/>
    </w:rPr>
  </w:style>
  <w:style w:type="character" w:customStyle="1" w:styleId="60">
    <w:name w:val="Заголовок 6 Знак"/>
    <w:qFormat/>
    <w:rsid w:val="00DC217E"/>
    <w:rPr>
      <w:rFonts w:ascii="Cambria" w:hAnsi="Cambria" w:cs="Cambria"/>
      <w:i/>
      <w:iCs/>
      <w:color w:val="000000"/>
    </w:rPr>
  </w:style>
  <w:style w:type="character" w:customStyle="1" w:styleId="70">
    <w:name w:val="Заголовок 7 Знак"/>
    <w:qFormat/>
    <w:rsid w:val="00DC217E"/>
    <w:rPr>
      <w:rFonts w:ascii="Cambria" w:hAnsi="Cambria" w:cs="Cambria"/>
      <w:i/>
      <w:iCs/>
      <w:color w:val="1F497D"/>
    </w:rPr>
  </w:style>
  <w:style w:type="character" w:customStyle="1" w:styleId="80">
    <w:name w:val="Заголовок 8 Знак"/>
    <w:qFormat/>
    <w:rsid w:val="00DC217E"/>
    <w:rPr>
      <w:rFonts w:ascii="Cambria" w:hAnsi="Cambria" w:cs="Cambria"/>
      <w:color w:val="000000"/>
      <w:sz w:val="20"/>
      <w:szCs w:val="20"/>
    </w:rPr>
  </w:style>
  <w:style w:type="character" w:customStyle="1" w:styleId="90">
    <w:name w:val="Заголовок 9 Знак"/>
    <w:qFormat/>
    <w:rsid w:val="00DC217E"/>
    <w:rPr>
      <w:rFonts w:ascii="Cambria" w:hAnsi="Cambria" w:cs="Cambria"/>
      <w:i/>
      <w:iCs/>
      <w:color w:val="000000"/>
      <w:sz w:val="20"/>
      <w:szCs w:val="20"/>
    </w:rPr>
  </w:style>
  <w:style w:type="character" w:customStyle="1" w:styleId="a4">
    <w:name w:val="Подзаголовок Знак"/>
    <w:qFormat/>
    <w:rsid w:val="00DC217E"/>
    <w:rPr>
      <w:rFonts w:eastAsia="Times New Roman"/>
      <w:color w:val="265898"/>
      <w:sz w:val="24"/>
      <w:szCs w:val="24"/>
    </w:rPr>
  </w:style>
  <w:style w:type="character" w:customStyle="1" w:styleId="a5">
    <w:name w:val="Выделение жирным"/>
    <w:rsid w:val="00DC217E"/>
    <w:rPr>
      <w:b/>
      <w:bCs/>
      <w:color w:val="265898"/>
    </w:rPr>
  </w:style>
  <w:style w:type="character" w:styleId="a6">
    <w:name w:val="Emphasis"/>
    <w:rsid w:val="00DC217E"/>
    <w:rPr>
      <w:i/>
      <w:iCs/>
      <w:color w:val="1F497D"/>
    </w:rPr>
  </w:style>
  <w:style w:type="character" w:customStyle="1" w:styleId="NoSpacingChar">
    <w:name w:val="No Spacing Char"/>
    <w:basedOn w:val="a0"/>
    <w:qFormat/>
    <w:rsid w:val="00DC217E"/>
  </w:style>
  <w:style w:type="character" w:customStyle="1" w:styleId="QuoteChar">
    <w:name w:val="Quote Char"/>
    <w:qFormat/>
    <w:rsid w:val="00DC217E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qFormat/>
    <w:rsid w:val="00DC217E"/>
    <w:rPr>
      <w:rFonts w:eastAsia="Times New Roman"/>
      <w:b/>
      <w:bCs/>
      <w:i/>
      <w:iCs/>
      <w:color w:val="C0504D"/>
      <w:sz w:val="26"/>
      <w:szCs w:val="26"/>
    </w:rPr>
  </w:style>
  <w:style w:type="character" w:styleId="a7">
    <w:name w:val="Subtle Emphasis"/>
    <w:qFormat/>
    <w:rsid w:val="00DC217E"/>
    <w:rPr>
      <w:i/>
      <w:iCs/>
      <w:color w:val="000000"/>
    </w:rPr>
  </w:style>
  <w:style w:type="character" w:styleId="a8">
    <w:name w:val="Intense Emphasis"/>
    <w:qFormat/>
    <w:rsid w:val="00DC217E"/>
    <w:rPr>
      <w:b/>
      <w:bCs/>
      <w:i/>
      <w:iCs/>
      <w:color w:val="1F497D"/>
    </w:rPr>
  </w:style>
  <w:style w:type="character" w:styleId="a9">
    <w:name w:val="Subtle Reference"/>
    <w:qFormat/>
    <w:rsid w:val="00DC217E"/>
    <w:rPr>
      <w:smallCaps/>
      <w:color w:val="000000"/>
      <w:u w:val="single"/>
    </w:rPr>
  </w:style>
  <w:style w:type="character" w:styleId="aa">
    <w:name w:val="Intense Reference"/>
    <w:qFormat/>
    <w:rsid w:val="00DC217E"/>
    <w:rPr>
      <w:rFonts w:ascii="Calibri" w:hAnsi="Calibri" w:cs="Calibri"/>
      <w:b/>
      <w:bCs/>
      <w:smallCaps/>
      <w:color w:val="1F497D"/>
      <w:spacing w:val="5"/>
      <w:sz w:val="22"/>
      <w:szCs w:val="22"/>
      <w:u w:val="single"/>
    </w:rPr>
  </w:style>
  <w:style w:type="character" w:styleId="ab">
    <w:name w:val="Book Title"/>
    <w:qFormat/>
    <w:rsid w:val="00DC217E"/>
    <w:rPr>
      <w:rFonts w:ascii="Cambria" w:hAnsi="Cambria" w:cs="Cambria"/>
      <w:b/>
      <w:bCs/>
      <w:smallCaps/>
      <w:color w:val="1F497D"/>
      <w:spacing w:val="10"/>
      <w:sz w:val="22"/>
      <w:szCs w:val="22"/>
    </w:rPr>
  </w:style>
  <w:style w:type="character" w:customStyle="1" w:styleId="ac">
    <w:name w:val="Текст выноски Знак"/>
    <w:qFormat/>
    <w:rsid w:val="00DC217E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qFormat/>
    <w:rsid w:val="00DC217E"/>
  </w:style>
  <w:style w:type="character" w:customStyle="1" w:styleId="ae">
    <w:name w:val="Нижний колонтитул Знак"/>
    <w:basedOn w:val="a0"/>
    <w:qFormat/>
    <w:rsid w:val="00DC217E"/>
  </w:style>
  <w:style w:type="paragraph" w:customStyle="1" w:styleId="11">
    <w:name w:val="Заголовок1"/>
    <w:basedOn w:val="a"/>
    <w:next w:val="a"/>
    <w:qFormat/>
    <w:rsid w:val="00DC217E"/>
    <w:pPr>
      <w:spacing w:after="120"/>
    </w:pPr>
    <w:rPr>
      <w:rFonts w:ascii="Cambria" w:eastAsia="Times New Roman" w:hAnsi="Cambria" w:cs="Cambria"/>
      <w:color w:val="1F497D"/>
      <w:spacing w:val="30"/>
      <w:sz w:val="72"/>
      <w:szCs w:val="72"/>
    </w:rPr>
  </w:style>
  <w:style w:type="paragraph" w:styleId="af">
    <w:name w:val="Body Text"/>
    <w:basedOn w:val="a"/>
    <w:rsid w:val="00DC217E"/>
    <w:pPr>
      <w:spacing w:after="140" w:line="288" w:lineRule="auto"/>
    </w:pPr>
  </w:style>
  <w:style w:type="paragraph" w:styleId="af0">
    <w:name w:val="List"/>
    <w:basedOn w:val="af"/>
    <w:rsid w:val="00DC217E"/>
    <w:rPr>
      <w:rFonts w:cs="Mangal"/>
    </w:rPr>
  </w:style>
  <w:style w:type="paragraph" w:styleId="af1">
    <w:name w:val="Title"/>
    <w:basedOn w:val="a"/>
    <w:rsid w:val="00DC2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rsid w:val="00DC217E"/>
    <w:pPr>
      <w:suppressLineNumbers/>
    </w:pPr>
    <w:rPr>
      <w:rFonts w:cs="Mangal"/>
    </w:rPr>
  </w:style>
  <w:style w:type="paragraph" w:customStyle="1" w:styleId="PersonalName">
    <w:name w:val="Personal Name"/>
    <w:basedOn w:val="11"/>
    <w:qFormat/>
    <w:rsid w:val="00DC217E"/>
    <w:rPr>
      <w:b/>
      <w:bCs/>
      <w:caps/>
      <w:color w:val="000000"/>
      <w:sz w:val="28"/>
      <w:szCs w:val="28"/>
    </w:rPr>
  </w:style>
  <w:style w:type="paragraph" w:styleId="af3">
    <w:name w:val="caption"/>
    <w:basedOn w:val="a"/>
    <w:next w:val="a"/>
    <w:qFormat/>
    <w:rsid w:val="00DC217E"/>
    <w:rPr>
      <w:rFonts w:eastAsia="Times New Roman"/>
      <w:b/>
      <w:bCs/>
      <w:smallCaps/>
      <w:color w:val="1F497D"/>
      <w:spacing w:val="6"/>
    </w:rPr>
  </w:style>
  <w:style w:type="paragraph" w:styleId="af4">
    <w:name w:val="Subtitle"/>
    <w:basedOn w:val="a"/>
    <w:next w:val="a"/>
    <w:rsid w:val="00DC217E"/>
    <w:pPr>
      <w:spacing w:after="180" w:line="273" w:lineRule="auto"/>
    </w:pPr>
    <w:rPr>
      <w:rFonts w:eastAsia="Times New Roman"/>
      <w:color w:val="265898"/>
      <w:sz w:val="32"/>
      <w:szCs w:val="32"/>
    </w:rPr>
  </w:style>
  <w:style w:type="paragraph" w:styleId="af5">
    <w:name w:val="No Spacing"/>
    <w:qFormat/>
    <w:rsid w:val="00DC217E"/>
    <w:pPr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styleId="af6">
    <w:name w:val="List Paragraph"/>
    <w:basedOn w:val="a"/>
    <w:uiPriority w:val="34"/>
    <w:qFormat/>
    <w:rsid w:val="00DC217E"/>
    <w:pPr>
      <w:spacing w:after="180"/>
      <w:ind w:left="720" w:hanging="288"/>
    </w:pPr>
    <w:rPr>
      <w:color w:val="1F497D"/>
    </w:rPr>
  </w:style>
  <w:style w:type="paragraph" w:styleId="21">
    <w:name w:val="Quote"/>
    <w:basedOn w:val="a"/>
    <w:next w:val="a"/>
    <w:qFormat/>
    <w:rsid w:val="00DC217E"/>
    <w:pPr>
      <w:pBdr>
        <w:left w:val="single" w:sz="48" w:space="13" w:color="4F81BD"/>
      </w:pBdr>
      <w:spacing w:line="36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paragraph" w:styleId="af7">
    <w:name w:val="Intense Quote"/>
    <w:basedOn w:val="a"/>
    <w:next w:val="a"/>
    <w:qFormat/>
    <w:rsid w:val="00DC217E"/>
    <w:pPr>
      <w:pBdr>
        <w:left w:val="single" w:sz="48" w:space="13" w:color="C0504D"/>
      </w:pBdr>
      <w:spacing w:before="240" w:after="120" w:line="300" w:lineRule="auto"/>
    </w:pPr>
    <w:rPr>
      <w:rFonts w:eastAsia="Times New Roman"/>
      <w:b/>
      <w:bCs/>
      <w:i/>
      <w:iCs/>
      <w:color w:val="C0504D"/>
      <w:sz w:val="26"/>
      <w:szCs w:val="26"/>
    </w:rPr>
  </w:style>
  <w:style w:type="paragraph" w:styleId="af8">
    <w:name w:val="TOC Heading"/>
    <w:basedOn w:val="1"/>
    <w:next w:val="a"/>
    <w:qFormat/>
    <w:rsid w:val="00DC217E"/>
    <w:pPr>
      <w:spacing w:before="480" w:line="264" w:lineRule="auto"/>
    </w:pPr>
    <w:rPr>
      <w:rFonts w:eastAsia="Calibri"/>
      <w:b/>
      <w:bCs/>
    </w:rPr>
  </w:style>
  <w:style w:type="paragraph" w:styleId="af9">
    <w:name w:val="Balloon Text"/>
    <w:basedOn w:val="a"/>
    <w:qFormat/>
    <w:rsid w:val="00DC217E"/>
    <w:rPr>
      <w:rFonts w:ascii="Tahoma" w:hAnsi="Tahoma" w:cs="Tahoma"/>
      <w:sz w:val="16"/>
      <w:szCs w:val="16"/>
    </w:rPr>
  </w:style>
  <w:style w:type="paragraph" w:styleId="afa">
    <w:name w:val="header"/>
    <w:basedOn w:val="a"/>
    <w:rsid w:val="00DC217E"/>
    <w:pPr>
      <w:tabs>
        <w:tab w:val="center" w:pos="4677"/>
        <w:tab w:val="right" w:pos="9355"/>
      </w:tabs>
    </w:pPr>
  </w:style>
  <w:style w:type="paragraph" w:styleId="afb">
    <w:name w:val="footer"/>
    <w:basedOn w:val="a"/>
    <w:rsid w:val="00DC217E"/>
    <w:pPr>
      <w:tabs>
        <w:tab w:val="center" w:pos="4677"/>
        <w:tab w:val="right" w:pos="9355"/>
      </w:tabs>
    </w:pPr>
  </w:style>
  <w:style w:type="paragraph" w:customStyle="1" w:styleId="afc">
    <w:name w:val="Содержимое таблицы"/>
    <w:basedOn w:val="a"/>
    <w:qFormat/>
    <w:rsid w:val="00DC217E"/>
    <w:pPr>
      <w:suppressLineNumbers/>
    </w:pPr>
  </w:style>
  <w:style w:type="paragraph" w:customStyle="1" w:styleId="afd">
    <w:name w:val="Заголовок таблицы"/>
    <w:basedOn w:val="afc"/>
    <w:qFormat/>
    <w:rsid w:val="00DC217E"/>
    <w:pPr>
      <w:jc w:val="center"/>
    </w:pPr>
    <w:rPr>
      <w:b/>
      <w:bCs/>
    </w:rPr>
  </w:style>
  <w:style w:type="character" w:styleId="afe">
    <w:name w:val="Hyperlink"/>
    <w:basedOn w:val="a0"/>
    <w:uiPriority w:val="99"/>
    <w:unhideWhenUsed/>
    <w:rsid w:val="00613357"/>
    <w:rPr>
      <w:color w:val="0000FF" w:themeColor="hyperlink"/>
      <w:u w:val="single"/>
    </w:rPr>
  </w:style>
  <w:style w:type="table" w:customStyle="1" w:styleId="TableStyle0">
    <w:name w:val="TableStyle0"/>
    <w:rsid w:val="00B46FA2"/>
    <w:rPr>
      <w:rFonts w:ascii="Arial" w:eastAsiaTheme="minorEastAsia" w:hAnsi="Arial" w:cstheme="minorBidi"/>
      <w:sz w:val="16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">
    <w:name w:val="1CStyle2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sz w:val="18"/>
      <w:szCs w:val="22"/>
      <w:lang w:eastAsia="ru-RU" w:bidi="ar-SA"/>
    </w:rPr>
  </w:style>
  <w:style w:type="paragraph" w:customStyle="1" w:styleId="1CStyle38">
    <w:name w:val="1CStyle38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sz w:val="18"/>
      <w:szCs w:val="22"/>
      <w:lang w:eastAsia="ru-RU" w:bidi="ar-SA"/>
    </w:rPr>
  </w:style>
  <w:style w:type="paragraph" w:customStyle="1" w:styleId="1CStyle34">
    <w:name w:val="1CStyle34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b/>
      <w:sz w:val="18"/>
      <w:szCs w:val="22"/>
      <w:lang w:eastAsia="ru-RU" w:bidi="ar-SA"/>
    </w:rPr>
  </w:style>
  <w:style w:type="paragraph" w:customStyle="1" w:styleId="1CStyle6">
    <w:name w:val="1CStyle6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sz w:val="18"/>
      <w:szCs w:val="22"/>
      <w:lang w:eastAsia="ru-RU" w:bidi="ar-SA"/>
    </w:rPr>
  </w:style>
  <w:style w:type="paragraph" w:customStyle="1" w:styleId="1CStyle35">
    <w:name w:val="1CStyle35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sz w:val="18"/>
      <w:szCs w:val="22"/>
      <w:lang w:eastAsia="ru-RU" w:bidi="ar-SA"/>
    </w:rPr>
  </w:style>
  <w:style w:type="paragraph" w:customStyle="1" w:styleId="1CStyle40">
    <w:name w:val="1CStyle40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sz w:val="12"/>
      <w:szCs w:val="22"/>
      <w:lang w:eastAsia="ru-RU" w:bidi="ar-SA"/>
    </w:rPr>
  </w:style>
  <w:style w:type="paragraph" w:customStyle="1" w:styleId="1CStyle39">
    <w:name w:val="1CStyle39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sz w:val="12"/>
      <w:szCs w:val="22"/>
      <w:lang w:eastAsia="ru-RU" w:bidi="ar-SA"/>
    </w:rPr>
  </w:style>
  <w:style w:type="paragraph" w:customStyle="1" w:styleId="1CStyle36">
    <w:name w:val="1CStyle36"/>
    <w:rsid w:val="00B46FA2"/>
    <w:pPr>
      <w:spacing w:after="200" w:line="276" w:lineRule="auto"/>
      <w:jc w:val="center"/>
    </w:pPr>
    <w:rPr>
      <w:rFonts w:ascii="Verdana" w:eastAsiaTheme="minorEastAsia" w:hAnsi="Verdana" w:cstheme="minorBidi"/>
      <w:sz w:val="18"/>
      <w:szCs w:val="22"/>
      <w:lang w:eastAsia="ru-RU" w:bidi="ar-SA"/>
    </w:rPr>
  </w:style>
  <w:style w:type="paragraph" w:customStyle="1" w:styleId="1CStyle37">
    <w:name w:val="1CStyle37"/>
    <w:rsid w:val="00B46FA2"/>
    <w:pPr>
      <w:spacing w:after="200" w:line="276" w:lineRule="auto"/>
      <w:jc w:val="right"/>
    </w:pPr>
    <w:rPr>
      <w:rFonts w:ascii="Verdana" w:eastAsiaTheme="minorEastAsia" w:hAnsi="Verdana" w:cstheme="minorBidi"/>
      <w:sz w:val="18"/>
      <w:szCs w:val="22"/>
      <w:lang w:eastAsia="ru-RU" w:bidi="ar-SA"/>
    </w:rPr>
  </w:style>
  <w:style w:type="paragraph" w:styleId="22">
    <w:name w:val="Body Text Indent 2"/>
    <w:basedOn w:val="a"/>
    <w:link w:val="23"/>
    <w:rsid w:val="0061378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1378F"/>
    <w:rPr>
      <w:rFonts w:ascii="Times New Roman" w:eastAsia="Times New Roman" w:hAnsi="Times New Roman" w:cs="Times New Roman"/>
      <w:lang w:eastAsia="ru-RU" w:bidi="ar-SA"/>
    </w:rPr>
  </w:style>
  <w:style w:type="paragraph" w:customStyle="1" w:styleId="ConsNormal">
    <w:name w:val="ConsNormal"/>
    <w:rsid w:val="0061378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 w:bidi="ar-SA"/>
    </w:rPr>
  </w:style>
  <w:style w:type="paragraph" w:customStyle="1" w:styleId="ConsTitle">
    <w:name w:val="ConsTitle"/>
    <w:rsid w:val="0061378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 w:bidi="ar-SA"/>
    </w:rPr>
  </w:style>
  <w:style w:type="paragraph" w:customStyle="1" w:styleId="aff">
    <w:name w:val="Разновидность документа"/>
    <w:basedOn w:val="a"/>
    <w:rsid w:val="00A20BEC"/>
    <w:pPr>
      <w:widowControl w:val="0"/>
      <w:spacing w:after="40"/>
      <w:jc w:val="center"/>
    </w:pPr>
    <w:rPr>
      <w:rFonts w:ascii="Arial" w:eastAsia="Arial" w:hAnsi="Arial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8524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aff0">
    <w:name w:val="Нормальный"/>
    <w:rsid w:val="00AE122F"/>
    <w:pPr>
      <w:autoSpaceDE w:val="0"/>
      <w:autoSpaceDN w:val="0"/>
      <w:ind w:firstLine="709"/>
    </w:pPr>
    <w:rPr>
      <w:rFonts w:ascii="Times New Roman" w:eastAsia="Times New Roman" w:hAnsi="Times New Roman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037;fld=134;dst=1000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акционерное общество</vt:lpstr>
    </vt:vector>
  </TitlesOfParts>
  <Company>EtalonBank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акционерное общество</dc:title>
  <dc:creator>Бройко Татьяна Викторовна</dc:creator>
  <cp:lastModifiedBy>Михайлова Елена Александровна</cp:lastModifiedBy>
  <cp:revision>3</cp:revision>
  <cp:lastPrinted>2022-10-03T14:20:00Z</cp:lastPrinted>
  <dcterms:created xsi:type="dcterms:W3CDTF">2022-10-03T14:20:00Z</dcterms:created>
  <dcterms:modified xsi:type="dcterms:W3CDTF">2022-10-03T14:21:00Z</dcterms:modified>
  <dc:language>ru-RU</dc:language>
</cp:coreProperties>
</file>